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DEDA18" w14:textId="77777777" w:rsidR="006C4049" w:rsidRDefault="006C4049">
      <w:pPr>
        <w:pStyle w:val="NormaaliWeb"/>
        <w:spacing w:before="0" w:after="0"/>
        <w:ind w:left="2880"/>
        <w:rPr>
          <w:rFonts w:ascii="Arial" w:hAnsi="Arial" w:cs="Arial"/>
          <w:color w:val="FFFFFF"/>
          <w:sz w:val="20"/>
          <w:szCs w:val="20"/>
        </w:rPr>
      </w:pPr>
    </w:p>
    <w:p w14:paraId="57619891" w14:textId="77777777" w:rsidR="006C4049" w:rsidRDefault="0082315D">
      <w:pPr>
        <w:pStyle w:val="NormaaliWeb"/>
        <w:spacing w:after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764B4784" wp14:editId="41039D0C">
            <wp:extent cx="2179320" cy="268224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682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6E850" w14:textId="77777777" w:rsidR="006C4049" w:rsidRDefault="00FE1DE1">
      <w:pPr>
        <w:pStyle w:val="NormaaliWeb"/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KOKEMÄEN PALLO RY</w:t>
      </w:r>
    </w:p>
    <w:p w14:paraId="2DAB25A6" w14:textId="1D4441C9" w:rsidR="006C4049" w:rsidRDefault="00F244F9">
      <w:pPr>
        <w:pStyle w:val="NormaaliWeb"/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TOIMINTASUUNNITELMA 201</w:t>
      </w:r>
      <w:r w:rsidR="005E027B">
        <w:rPr>
          <w:b/>
          <w:bCs/>
          <w:sz w:val="40"/>
          <w:szCs w:val="40"/>
        </w:rPr>
        <w:t>9</w:t>
      </w:r>
    </w:p>
    <w:p w14:paraId="19D009F4" w14:textId="77777777" w:rsidR="006C4049" w:rsidRDefault="00FE1DE1">
      <w:pPr>
        <w:pStyle w:val="NormaaliWeb"/>
        <w:numPr>
          <w:ilvl w:val="0"/>
          <w:numId w:val="1"/>
        </w:numPr>
        <w:spacing w:after="280"/>
        <w:rPr>
          <w:b/>
          <w:bCs/>
        </w:rPr>
      </w:pPr>
      <w:r>
        <w:rPr>
          <w:b/>
          <w:bCs/>
        </w:rPr>
        <w:t>Yleistä</w:t>
      </w:r>
    </w:p>
    <w:p w14:paraId="5D1A9567" w14:textId="34C6F1C8" w:rsidR="00F244F9" w:rsidRDefault="00F244F9">
      <w:pPr>
        <w:pStyle w:val="NormaaliWeb"/>
        <w:spacing w:after="0"/>
        <w:ind w:left="1083"/>
      </w:pPr>
      <w:r>
        <w:t>Vuonna 201</w:t>
      </w:r>
      <w:r w:rsidR="005E027B">
        <w:t>9</w:t>
      </w:r>
      <w:r w:rsidR="00FE1DE1">
        <w:t xml:space="preserve"> seuran toiminta jatkuu edellisten vuosien tapaan talkooperiaatteella.  Toimiva, valaistu tekonurmikenttä mahdollistaa ulkokenttien käytön l</w:t>
      </w:r>
      <w:r>
        <w:t xml:space="preserve">ähes vuoden loppuun. </w:t>
      </w:r>
    </w:p>
    <w:p w14:paraId="5FE2805C" w14:textId="77777777" w:rsidR="006C4049" w:rsidRDefault="00FE1DE1">
      <w:pPr>
        <w:pStyle w:val="NormaaliWeb"/>
        <w:spacing w:after="0"/>
        <w:ind w:left="1083"/>
      </w:pPr>
      <w:r>
        <w:t xml:space="preserve">Seuralla tulee olemaan 2 tyttöjoukkuetta, </w:t>
      </w:r>
      <w:r w:rsidR="00F244F9">
        <w:t>7</w:t>
      </w:r>
      <w:r>
        <w:t xml:space="preserve"> poikajoukkuetta</w:t>
      </w:r>
      <w:r w:rsidR="00F244F9">
        <w:t xml:space="preserve"> ja miesten edustusjoukkue</w:t>
      </w:r>
      <w:r>
        <w:t xml:space="preserve">. Mahdollisuuksien ja joukkueiden omien toiveiden mukaan osallistutaan kesän sarjoihin, turnauksiin sekä </w:t>
      </w:r>
      <w:proofErr w:type="gramStart"/>
      <w:r>
        <w:t>futsal-toimintaan</w:t>
      </w:r>
      <w:proofErr w:type="gramEnd"/>
      <w:r>
        <w:t xml:space="preserve">. </w:t>
      </w:r>
    </w:p>
    <w:p w14:paraId="0F633180" w14:textId="77777777" w:rsidR="006C4049" w:rsidRDefault="00FE1DE1">
      <w:pPr>
        <w:pStyle w:val="NormaaliWeb"/>
        <w:spacing w:after="0"/>
        <w:ind w:left="1083"/>
      </w:pPr>
      <w:r>
        <w:t xml:space="preserve">Seuran toiminnan kannalta mahdollisimman kattavan ikäryhmittäisen joukkueverkon saaminen on tärkeää, jotta jalkapallosta kiinnostuneet voisivat harrastaa jalkapalloa omalla paikkakunnalla. Niille nuorille, joilla ei omaa joukkuetta </w:t>
      </w:r>
      <w:proofErr w:type="spellStart"/>
      <w:r>
        <w:t>KoPa:ssa</w:t>
      </w:r>
      <w:proofErr w:type="spellEnd"/>
      <w:r>
        <w:t xml:space="preserve"> ole, mahdollistetaan jalkapalloharrastuksen jatkuminen tekemällä yhteistyötä muiden paikkakuntien seurojen kesken. Yhteistyötä </w:t>
      </w:r>
      <w:proofErr w:type="spellStart"/>
      <w:r w:rsidR="00F244F9">
        <w:t>LLujan</w:t>
      </w:r>
      <w:proofErr w:type="spellEnd"/>
      <w:r w:rsidR="00F244F9">
        <w:t xml:space="preserve">, </w:t>
      </w:r>
      <w:proofErr w:type="spellStart"/>
      <w:r>
        <w:t>EuPan</w:t>
      </w:r>
      <w:proofErr w:type="spellEnd"/>
      <w:r>
        <w:t xml:space="preserve">, </w:t>
      </w:r>
      <w:proofErr w:type="spellStart"/>
      <w:r>
        <w:t>HaPon</w:t>
      </w:r>
      <w:proofErr w:type="spellEnd"/>
      <w:r>
        <w:t xml:space="preserve"> sekä Nastan kanssa </w:t>
      </w:r>
      <w:r w:rsidR="00F244F9">
        <w:t xml:space="preserve">pyritään jatkamaan </w:t>
      </w:r>
      <w:r>
        <w:t>joukkueiden elinvoimaisuuden takaamiseksi ja nurkkakuntaisuuden hälventämiseksi. Seuran lisäksi yhteistyöhön pitää saada myös pelaajat sekä heidän vanhempansa, jotta yhtälö olisi toimiva pidemmälläkin aikavälillä.</w:t>
      </w:r>
    </w:p>
    <w:p w14:paraId="6B6EBA70" w14:textId="77777777" w:rsidR="006C4049" w:rsidRDefault="00FE1DE1">
      <w:pPr>
        <w:pStyle w:val="NormaaliWeb"/>
        <w:spacing w:after="0"/>
        <w:ind w:left="1083"/>
      </w:pPr>
      <w:r>
        <w:t>Suomen Palloliiton “Kaikki pelaa” - sääntöjä noudatetaan edelleen kaikessa toiminnassa eli kaikkien on saatava pelata ja pelaamisen on oltava hauskaa.</w:t>
      </w:r>
    </w:p>
    <w:p w14:paraId="11F34AB5" w14:textId="77777777" w:rsidR="006C4049" w:rsidRDefault="006C4049">
      <w:pPr>
        <w:pStyle w:val="NormaaliWeb"/>
        <w:spacing w:after="0"/>
        <w:ind w:left="1083"/>
      </w:pPr>
    </w:p>
    <w:p w14:paraId="3D85CA82" w14:textId="5150A73E" w:rsidR="006C4049" w:rsidRDefault="00FE1DE1">
      <w:pPr>
        <w:pStyle w:val="NormaaliWeb"/>
        <w:spacing w:after="0"/>
        <w:rPr>
          <w:b/>
          <w:bCs/>
        </w:rPr>
      </w:pPr>
      <w:r>
        <w:rPr>
          <w:b/>
          <w:bCs/>
        </w:rPr>
        <w:t xml:space="preserve">  </w:t>
      </w:r>
    </w:p>
    <w:p w14:paraId="1E2CCB05" w14:textId="77777777" w:rsidR="00D91A1B" w:rsidRDefault="00D91A1B">
      <w:pPr>
        <w:pStyle w:val="NormaaliWeb"/>
        <w:spacing w:after="0"/>
        <w:rPr>
          <w:b/>
          <w:bCs/>
        </w:rPr>
      </w:pPr>
      <w:bookmarkStart w:id="0" w:name="_GoBack"/>
      <w:bookmarkEnd w:id="0"/>
    </w:p>
    <w:p w14:paraId="50B6C560" w14:textId="77777777" w:rsidR="006C4049" w:rsidRDefault="00FE1DE1">
      <w:pPr>
        <w:pStyle w:val="NormaaliWeb"/>
        <w:spacing w:after="0"/>
        <w:rPr>
          <w:b/>
          <w:bCs/>
        </w:rPr>
      </w:pPr>
      <w:r>
        <w:rPr>
          <w:b/>
          <w:bCs/>
        </w:rPr>
        <w:lastRenderedPageBreak/>
        <w:t xml:space="preserve">  2. Seuran hallinto</w:t>
      </w:r>
    </w:p>
    <w:p w14:paraId="0EBEE026" w14:textId="77777777" w:rsidR="006C4049" w:rsidRDefault="00FE1DE1">
      <w:pPr>
        <w:pStyle w:val="NormaaliWeb"/>
        <w:spacing w:after="0"/>
        <w:ind w:left="1083"/>
      </w:pPr>
      <w:r>
        <w:t>Talkooperiaatetta noudatetaan edelleen seuran hallinnossa eikä suoranaista palkattua henkilöstöä ole. Suoranaiset kulut maksetaan ns. kulukorvauksilla.</w:t>
      </w:r>
    </w:p>
    <w:p w14:paraId="4BA9D756" w14:textId="2C8EDDB1" w:rsidR="006C4049" w:rsidRDefault="00FE1DE1">
      <w:pPr>
        <w:pStyle w:val="NormaaliWeb"/>
        <w:spacing w:after="0"/>
        <w:ind w:left="1083"/>
      </w:pPr>
      <w:r>
        <w:t>Seuran johtokunnassa tulee olemaan noin 10 henkilöä, joista valitaan puheenjohtajat ja sih</w:t>
      </w:r>
      <w:r w:rsidR="00F244F9">
        <w:t>teeri. Jokaisesta joukkueesta pyritään saamaan edustaja johtokuntaan.</w:t>
      </w:r>
      <w:r>
        <w:t xml:space="preserve"> Lisäksi seuralla tulee olemaan </w:t>
      </w:r>
      <w:r w:rsidR="005E027B">
        <w:t>talouden</w:t>
      </w:r>
      <w:r>
        <w:t>hoitaja, joka huolehtii maksuliikenteestä. Seuran kirjanpidon hoitaa ulkopuolinen yritys.</w:t>
      </w:r>
    </w:p>
    <w:p w14:paraId="4DB6EDA9" w14:textId="77777777" w:rsidR="006C4049" w:rsidRDefault="006C4049">
      <w:pPr>
        <w:pStyle w:val="NormaaliWeb"/>
        <w:spacing w:after="0"/>
        <w:ind w:left="1083"/>
      </w:pPr>
    </w:p>
    <w:p w14:paraId="7DC84A0D" w14:textId="77777777" w:rsidR="006C4049" w:rsidRDefault="00FE1DE1">
      <w:pPr>
        <w:pStyle w:val="NormaaliWeb"/>
        <w:spacing w:after="0"/>
        <w:ind w:left="363"/>
        <w:rPr>
          <w:b/>
          <w:bCs/>
        </w:rPr>
      </w:pPr>
      <w:r>
        <w:rPr>
          <w:b/>
          <w:bCs/>
        </w:rPr>
        <w:t>3. Koulutus ja valmennustoiminta</w:t>
      </w:r>
    </w:p>
    <w:p w14:paraId="07CDD6E0" w14:textId="77777777" w:rsidR="006C4049" w:rsidRDefault="00FB5374">
      <w:pPr>
        <w:pStyle w:val="NormaaliWeb"/>
        <w:spacing w:after="0"/>
        <w:ind w:left="1083"/>
      </w:pPr>
      <w:r>
        <w:t>Seura pyrkii tukemaan toimihenkilö</w:t>
      </w:r>
      <w:r w:rsidR="00FE1DE1">
        <w:t>koulutusta tuk</w:t>
      </w:r>
      <w:r>
        <w:t xml:space="preserve">emalla halukkaiden toimihenkilöiden osallistumasta piirin, </w:t>
      </w:r>
      <w:r w:rsidR="00FE1DE1">
        <w:t xml:space="preserve">palloliiton </w:t>
      </w:r>
      <w:r>
        <w:t xml:space="preserve">tai muun tahon järjestämille </w:t>
      </w:r>
      <w:r w:rsidR="00FE1DE1">
        <w:t xml:space="preserve">kursseille. </w:t>
      </w:r>
    </w:p>
    <w:p w14:paraId="7EB9167A" w14:textId="77777777" w:rsidR="006C4049" w:rsidRDefault="006C4049">
      <w:pPr>
        <w:pStyle w:val="NormaaliWeb"/>
        <w:spacing w:after="0"/>
        <w:ind w:left="1083"/>
      </w:pPr>
    </w:p>
    <w:p w14:paraId="1DA054FC" w14:textId="77777777" w:rsidR="006C4049" w:rsidRDefault="00FE1DE1">
      <w:pPr>
        <w:pStyle w:val="NormaaliWeb"/>
        <w:spacing w:after="0"/>
        <w:ind w:left="363"/>
        <w:rPr>
          <w:b/>
          <w:bCs/>
        </w:rPr>
      </w:pPr>
      <w:r>
        <w:rPr>
          <w:b/>
          <w:bCs/>
        </w:rPr>
        <w:t>4. Kilpailutoiminta</w:t>
      </w:r>
    </w:p>
    <w:p w14:paraId="2AE91B65" w14:textId="77777777" w:rsidR="006C4049" w:rsidRDefault="00FE1DE1">
      <w:pPr>
        <w:pStyle w:val="NormaaliWeb"/>
        <w:spacing w:after="0"/>
        <w:ind w:left="1083"/>
      </w:pPr>
      <w:r>
        <w:t>Joukkueet järjestävät turnauksia sekä futsal- että jalkapallokaudella. Joukkueet käyvät turnauksissa eri puolilla Suomea mahdollisuuksien mukaan ja innostuksen riittäessä myös es</w:t>
      </w:r>
      <w:r w:rsidR="00F244F9">
        <w:t>im. ulkomailla. Seuran omat tekniikka</w:t>
      </w:r>
      <w:r>
        <w:t>kisat</w:t>
      </w:r>
      <w:r w:rsidR="008261B7">
        <w:t xml:space="preserve"> ovat myös ohjelmassa syksyllä ja halukkaat voivat osallistua</w:t>
      </w:r>
      <w:r w:rsidR="00F244F9">
        <w:t xml:space="preserve"> vastaaviin kisoihin Länsi-Suomen</w:t>
      </w:r>
      <w:r>
        <w:t xml:space="preserve"> piirissä ja muuallakin.</w:t>
      </w:r>
    </w:p>
    <w:p w14:paraId="4BCCAEFB" w14:textId="77777777" w:rsidR="006C4049" w:rsidRDefault="006C4049">
      <w:pPr>
        <w:pStyle w:val="NormaaliWeb"/>
        <w:spacing w:after="0"/>
        <w:ind w:left="1083"/>
      </w:pPr>
    </w:p>
    <w:p w14:paraId="0661C35B" w14:textId="77777777" w:rsidR="006C4049" w:rsidRDefault="00FE1DE1">
      <w:pPr>
        <w:pStyle w:val="NormaaliWeb"/>
        <w:spacing w:after="0"/>
        <w:ind w:left="363"/>
        <w:rPr>
          <w:b/>
          <w:bCs/>
        </w:rPr>
      </w:pPr>
      <w:r>
        <w:rPr>
          <w:b/>
          <w:bCs/>
        </w:rPr>
        <w:t>5. Talous</w:t>
      </w:r>
    </w:p>
    <w:p w14:paraId="6F902A4F" w14:textId="66E02840" w:rsidR="006C4049" w:rsidRDefault="00FE1DE1">
      <w:pPr>
        <w:pStyle w:val="NormaaliWeb"/>
        <w:spacing w:after="0"/>
        <w:ind w:left="1083"/>
      </w:pPr>
      <w:r>
        <w:t>Seuran talous pysyi suuri</w:t>
      </w:r>
      <w:r w:rsidR="00F244F9">
        <w:t>n piirtein ennallaan vuoden 201</w:t>
      </w:r>
      <w:r w:rsidR="005E027B">
        <w:t>8</w:t>
      </w:r>
      <w:r w:rsidR="00F244F9">
        <w:t xml:space="preserve"> aikana. Vuoden 201</w:t>
      </w:r>
      <w:r w:rsidR="005E027B">
        <w:t>9</w:t>
      </w:r>
      <w:r>
        <w:t xml:space="preserve"> aikana </w:t>
      </w:r>
      <w:r w:rsidR="005E027B">
        <w:t>pyritään tehdä voittoa, jotta saadaan kurottua umpeen edellisvuosien tappiot</w:t>
      </w:r>
      <w:r>
        <w:t>. Sponsorituloja uskotaan tulevan saman verran kuin aikaisempinakin vuosina.</w:t>
      </w:r>
    </w:p>
    <w:p w14:paraId="08B41802" w14:textId="77777777" w:rsidR="006C4049" w:rsidRDefault="006C4049">
      <w:pPr>
        <w:pStyle w:val="NormaaliWeb"/>
        <w:spacing w:after="0"/>
        <w:rPr>
          <w:b/>
        </w:rPr>
      </w:pPr>
    </w:p>
    <w:p w14:paraId="0009A939" w14:textId="77777777" w:rsidR="006C4049" w:rsidRDefault="00FE1DE1">
      <w:pPr>
        <w:pStyle w:val="NormaaliWeb"/>
        <w:spacing w:after="0"/>
        <w:rPr>
          <w:b/>
        </w:rPr>
      </w:pPr>
      <w:r>
        <w:rPr>
          <w:b/>
        </w:rPr>
        <w:t>7. Tulevan vuoden tapahtumat ja hankinnat</w:t>
      </w:r>
    </w:p>
    <w:p w14:paraId="0DAD8E6E" w14:textId="3BE82E98" w:rsidR="006C4049" w:rsidRDefault="00FE1DE1">
      <w:pPr>
        <w:pStyle w:val="NormaaliWeb"/>
        <w:spacing w:after="0"/>
        <w:ind w:left="1083"/>
      </w:pPr>
      <w:r>
        <w:t>Jalkapallo</w:t>
      </w:r>
      <w:r w:rsidR="005E027B">
        <w:t>kerho</w:t>
      </w:r>
      <w:r>
        <w:t xml:space="preserve"> aloitteleville jalkapalloilijoille </w:t>
      </w:r>
      <w:r w:rsidR="005E027B">
        <w:t>aloitetaan keväällä</w:t>
      </w:r>
      <w:r w:rsidR="00F244F9">
        <w:t>. Tarkoituksena olisi perustaa uusi poikajoukkue 20</w:t>
      </w:r>
      <w:r w:rsidR="005E027B">
        <w:t>13</w:t>
      </w:r>
      <w:r w:rsidR="00F244F9">
        <w:t>/201</w:t>
      </w:r>
      <w:r w:rsidR="005E027B">
        <w:t>4</w:t>
      </w:r>
      <w:r w:rsidR="00F244F9">
        <w:t xml:space="preserve"> syntyneille, sekä panostusta tyttöjalkapalloon. </w:t>
      </w:r>
      <w:r w:rsidR="005E027B">
        <w:t>Jalkapallokoulu pyritään järjestämään jo pelaaville pelaajille kesäkuussa.</w:t>
      </w:r>
      <w:r>
        <w:t xml:space="preserve"> Vetäjinä jalkapallok</w:t>
      </w:r>
      <w:r w:rsidR="005E027B">
        <w:t>erhossa ja -koulussa</w:t>
      </w:r>
      <w:r>
        <w:t xml:space="preserve"> toimivat oman seuran valmentajat ja muut toimihenkilöt.</w:t>
      </w:r>
    </w:p>
    <w:p w14:paraId="563DD792" w14:textId="77777777" w:rsidR="006C4049" w:rsidRDefault="00FE1DE1">
      <w:pPr>
        <w:pStyle w:val="NormaaliWeb"/>
        <w:spacing w:after="0"/>
        <w:ind w:left="1083"/>
      </w:pPr>
      <w:r>
        <w:t>KOPAUS- lehti julkaistaan toukokuussa yhteistyössä paikallisen lehtitalon kanssa. Juttujen tekemisessä hyödynnetään seuran omaa osaamista.</w:t>
      </w:r>
    </w:p>
    <w:p w14:paraId="1D83D9B8" w14:textId="77777777" w:rsidR="006C4049" w:rsidRDefault="00FE1DE1">
      <w:pPr>
        <w:pStyle w:val="NormaaliWeb"/>
        <w:spacing w:after="0"/>
        <w:ind w:left="1083"/>
      </w:pPr>
      <w:r>
        <w:t>Kauden päätöstilaisuudet järjestetään loka-marraskuussa sekä pelaajille että toimihenkilöille.</w:t>
      </w:r>
    </w:p>
    <w:p w14:paraId="66443BC3" w14:textId="77777777" w:rsidR="006C4049" w:rsidRDefault="00FE1DE1">
      <w:pPr>
        <w:pStyle w:val="NormaaliWeb"/>
        <w:spacing w:after="0"/>
        <w:ind w:left="1083"/>
      </w:pPr>
      <w:r>
        <w:t xml:space="preserve">Varusteita hankitaan tällä kaudella aina tarpeen mukaan. </w:t>
      </w:r>
    </w:p>
    <w:p w14:paraId="62B59276" w14:textId="77777777" w:rsidR="00F244F9" w:rsidRDefault="00F244F9">
      <w:pPr>
        <w:pStyle w:val="NormaaliWeb"/>
        <w:spacing w:after="0"/>
        <w:ind w:left="1083"/>
      </w:pPr>
      <w:r>
        <w:lastRenderedPageBreak/>
        <w:t>Pallotanssit pyritään järjestämään Kestissä.</w:t>
      </w:r>
    </w:p>
    <w:p w14:paraId="6AC0A4E9" w14:textId="21D7FE80" w:rsidR="008261B7" w:rsidRDefault="008261B7">
      <w:pPr>
        <w:pStyle w:val="NormaaliWeb"/>
        <w:spacing w:after="0"/>
        <w:ind w:left="1083"/>
      </w:pPr>
      <w:r>
        <w:t>Maalivahtivalmennus</w:t>
      </w:r>
      <w:r w:rsidR="005E027B">
        <w:t>ta jatketaan</w:t>
      </w:r>
      <w:r>
        <w:t xml:space="preserve"> talvella</w:t>
      </w:r>
      <w:r w:rsidR="005E027B">
        <w:t>/keväällä</w:t>
      </w:r>
      <w:r>
        <w:t>.</w:t>
      </w:r>
    </w:p>
    <w:p w14:paraId="7B837BFF" w14:textId="65177E2E" w:rsidR="008261B7" w:rsidRDefault="008261B7">
      <w:pPr>
        <w:pStyle w:val="NormaaliWeb"/>
        <w:spacing w:after="0"/>
        <w:ind w:left="1083"/>
      </w:pPr>
      <w:r>
        <w:t>Tekniikkakilpailu panostusta olisi tarkoitus nostaa vuonna 201</w:t>
      </w:r>
      <w:r w:rsidR="00D91A1B">
        <w:t>9</w:t>
      </w:r>
      <w:r>
        <w:t xml:space="preserve"> a</w:t>
      </w:r>
      <w:r w:rsidR="00E45D86">
        <w:t>loittamalla sille omat harjoitu</w:t>
      </w:r>
      <w:r>
        <w:t>stapahtumat.</w:t>
      </w:r>
    </w:p>
    <w:p w14:paraId="0E74A67D" w14:textId="6082FFD4" w:rsidR="007B4F66" w:rsidRDefault="007B4F66">
      <w:pPr>
        <w:pStyle w:val="NormaaliWeb"/>
        <w:spacing w:after="0"/>
        <w:ind w:left="1083"/>
      </w:pPr>
      <w:proofErr w:type="spellStart"/>
      <w:r>
        <w:t>Kopa</w:t>
      </w:r>
      <w:proofErr w:type="spellEnd"/>
      <w:r>
        <w:t xml:space="preserve"> päivä pidetään kevään alussa. </w:t>
      </w:r>
    </w:p>
    <w:p w14:paraId="1C9D5484" w14:textId="7587638C" w:rsidR="007B4F66" w:rsidRDefault="007B4F66">
      <w:pPr>
        <w:pStyle w:val="NormaaliWeb"/>
        <w:spacing w:after="0"/>
        <w:ind w:left="1083"/>
      </w:pPr>
      <w:r>
        <w:t>Lapsi-perhe harjoitukset 2-5 vuotiaille talvikaudelle 2019-2020</w:t>
      </w:r>
    </w:p>
    <w:p w14:paraId="7E38E16A" w14:textId="77777777" w:rsidR="006C4049" w:rsidRDefault="00FE1DE1">
      <w:pPr>
        <w:pStyle w:val="NormaaliWeb"/>
        <w:spacing w:after="0"/>
      </w:pPr>
      <w:r>
        <w:tab/>
      </w:r>
    </w:p>
    <w:p w14:paraId="672CA268" w14:textId="77777777" w:rsidR="00FE1DE1" w:rsidRDefault="00FE1DE1">
      <w:pPr>
        <w:pStyle w:val="NormaaliWeb"/>
        <w:spacing w:after="0"/>
        <w:ind w:left="1083"/>
      </w:pPr>
    </w:p>
    <w:sectPr w:rsidR="00FE1D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F9"/>
    <w:rsid w:val="005E027B"/>
    <w:rsid w:val="006C4049"/>
    <w:rsid w:val="007B4F66"/>
    <w:rsid w:val="0082315D"/>
    <w:rsid w:val="008261B7"/>
    <w:rsid w:val="00D91A1B"/>
    <w:rsid w:val="00E45D86"/>
    <w:rsid w:val="00F244F9"/>
    <w:rsid w:val="00FB5374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94E6FF9"/>
  <w15:chartTrackingRefBased/>
  <w15:docId w15:val="{92EC56EF-EE0F-4D34-BEC2-AB2B746C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Kappaleenoletusfontti2">
    <w:name w:val="Kappaleen oletusfontti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Kappaleenoletusfontti1">
    <w:name w:val="Kappaleen oletusfontti1"/>
  </w:style>
  <w:style w:type="paragraph" w:customStyle="1" w:styleId="Otsikko2">
    <w:name w:val="Otsikko2"/>
    <w:basedOn w:val="Normaali"/>
    <w:next w:val="Leipteksti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uvaotsikko2">
    <w:name w:val="Kuvaotsikko2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i"/>
    <w:pPr>
      <w:suppressLineNumbers/>
    </w:pPr>
    <w:rPr>
      <w:rFonts w:cs="Tahoma"/>
    </w:rPr>
  </w:style>
  <w:style w:type="paragraph" w:customStyle="1" w:styleId="NormaaliWeb">
    <w:name w:val="Normaali (Web)"/>
    <w:basedOn w:val="Normaali"/>
    <w:pPr>
      <w:spacing w:before="280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3109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TOIMINTASUUNNITELMA 2008</vt:lpstr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TOIMINTASUUNNITELMA 2008</dc:title>
  <dc:subject/>
  <dc:creator>Veikko</dc:creator>
  <cp:keywords/>
  <cp:lastModifiedBy>Sami</cp:lastModifiedBy>
  <cp:revision>4</cp:revision>
  <cp:lastPrinted>2011-03-12T21:09:00Z</cp:lastPrinted>
  <dcterms:created xsi:type="dcterms:W3CDTF">2018-11-11T17:55:00Z</dcterms:created>
  <dcterms:modified xsi:type="dcterms:W3CDTF">2019-02-26T06:13:00Z</dcterms:modified>
</cp:coreProperties>
</file>